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79" w:lineRule="auto"/>
        <w:ind w:left="0" w:right="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540" w:firstLine="708.0000000000001"/>
        <w:jc w:val="both"/>
        <w:rPr/>
      </w:pPr>
      <w:r w:rsidDel="00000000" w:rsidR="00000000" w:rsidRPr="00000000">
        <w:rPr/>
        <w:drawing>
          <wp:inline distB="0" distT="0" distL="0" distR="0">
            <wp:extent cx="1858282" cy="487317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w:drawing>
          <wp:inline distB="0" distT="0" distL="0" distR="0">
            <wp:extent cx="1076831" cy="829851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7323" l="25919" r="26505" t="14590"/>
                    <a:stretch>
                      <a:fillRect/>
                    </a:stretch>
                  </pic:blipFill>
                  <pic:spPr>
                    <a:xfrm>
                      <a:off x="0" y="0"/>
                      <a:ext cx="1076831" cy="8298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before="79" w:lineRule="auto"/>
        <w:ind w:left="0" w:right="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before="79" w:lineRule="auto"/>
        <w:ind w:left="0" w:right="0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Allegato 7 dell’Avviso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76" w:lineRule="auto"/>
        <w:ind w:left="-34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titolare effettivo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61" w:lineRule="auto"/>
        <w:ind w:right="339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exart. 22 par.2 lett. d)Reg. (UE)2021/241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PNRR – M5C2 – Investimento 1.2. – Percorsi di autonomia per persone con disabilità.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Affidamento diretto sul MEPA, ai sensi dell’art. 50 comma 1 lettera b) del D. Lgs n.36/2023, previo confronto tra preventivi, del servizio 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SOSTEGNO DOMICILIARE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CUP: E81H2200005005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sottoscritto/a…………..………………………………………………...…………………….nato/aa………………prov.(…..)il………………………………………………………………Cod.fiscale...…...……...……………………………………………………………………residentea…………….prov.(……)invia………………………………CAP...…………….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1" w:line="240" w:lineRule="auto"/>
        <w:ind w:left="860" w:right="0" w:hanging="72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dell’impresa individuale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3" w:line="240" w:lineRule="auto"/>
        <w:ind w:left="860" w:right="0" w:hanging="72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Legale Rappresentante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Ragione sociale………….………………………………………………………………………….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legale: via……………………………………………………………………………………..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2"/>
        </w:tabs>
        <w:spacing w:after="0" w:before="163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CAP…………………Comune………..……………...……………..……………..…prov.(.</w:t>
        <w:tab/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Cod.fiscale……………………………………………………………………………………...….</w:t>
      </w:r>
    </w:p>
    <w:p w:rsidR="00000000" w:rsidDel="00000000" w:rsidP="00000000" w:rsidRDefault="00000000" w:rsidRPr="00000000" w14:paraId="00000018">
      <w:pPr>
        <w:pStyle w:val="Heading2"/>
        <w:tabs>
          <w:tab w:val="left" w:leader="none" w:pos="3180"/>
        </w:tabs>
        <w:spacing w:before="156" w:lineRule="auto"/>
        <w:ind w:left="0" w:right="339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COMUNICA che al //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Utilizzando il: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4" w:line="240" w:lineRule="auto"/>
        <w:ind w:left="860" w:right="0" w:hanging="72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 dell’assetto proprietario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1" w:line="240" w:lineRule="auto"/>
        <w:ind w:left="860" w:right="0" w:hanging="72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 del controllo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1" w:line="240" w:lineRule="auto"/>
        <w:ind w:left="860" w:right="0" w:hanging="72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 residuale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è/sono stato/i individuato/i il/i seguente/i titolare/i effettivo/i:</w:t>
      </w:r>
    </w:p>
    <w:p w:rsidR="00000000" w:rsidDel="00000000" w:rsidP="00000000" w:rsidRDefault="00000000" w:rsidRPr="00000000" w14:paraId="0000001F">
      <w:pPr>
        <w:pStyle w:val="Heading3"/>
        <w:spacing w:before="163" w:lineRule="auto"/>
        <w:ind w:firstLine="1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Opzione1)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161" w:line="240" w:lineRule="auto"/>
        <w:ind w:left="344" w:right="0" w:hanging="20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sottoscritto/a.</w:t>
      </w:r>
    </w:p>
    <w:p w:rsidR="00000000" w:rsidDel="00000000" w:rsidP="00000000" w:rsidRDefault="00000000" w:rsidRPr="00000000" w14:paraId="00000021">
      <w:pPr>
        <w:pStyle w:val="Heading3"/>
        <w:spacing w:before="90" w:lineRule="auto"/>
        <w:ind w:firstLine="140"/>
        <w:rPr>
          <w:b w:val="0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before="90" w:lineRule="auto"/>
        <w:ind w:firstLine="1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Opzione2)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161" w:line="240" w:lineRule="auto"/>
        <w:ind w:left="344" w:right="0" w:hanging="20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unitamente a:</w:t>
      </w:r>
    </w:p>
    <w:p w:rsidR="00000000" w:rsidDel="00000000" w:rsidP="00000000" w:rsidRDefault="00000000" w:rsidRPr="00000000" w14:paraId="00000024">
      <w:pPr>
        <w:spacing w:before="164" w:lineRule="auto"/>
        <w:ind w:left="1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(ripetereleinformazionisottoindicateperciascunapersonafisicaindividuatacometitolareeffettivo)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Cognome…………………………….…………Nome…………...………………………………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1"/>
        </w:tabs>
        <w:spacing w:after="0" w:before="16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a……………….…..prov.(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)il……………………………………………………...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Cod.fiscale……………………………………….………………………………………………...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6"/>
        </w:tabs>
        <w:spacing w:after="0" w:before="164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residentea……………………………prov.(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)invia...…………………………………….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CAP………………………………………...…………………………………..…………………..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ind w:firstLine="1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Opzione3)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163" w:line="240" w:lineRule="auto"/>
        <w:ind w:left="344" w:right="0" w:hanging="20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nella/e persona/e fisica/che di:</w:t>
      </w:r>
    </w:p>
    <w:p w:rsidR="00000000" w:rsidDel="00000000" w:rsidP="00000000" w:rsidRDefault="00000000" w:rsidRPr="00000000" w14:paraId="0000002D">
      <w:pPr>
        <w:spacing w:before="162" w:lineRule="auto"/>
        <w:ind w:left="14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(ripetereleinformazionisottoindicateperciascunapersonafisicaindividuatacometitolareeffettivo)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Cognome…………………………….…………Nome…………...………………………………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2"/>
        </w:tabs>
        <w:spacing w:after="0" w:before="16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a………………….. prov.(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)il……………………………………………………...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Cod.fiscale………………………………………….……………………………………………...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7"/>
        </w:tabs>
        <w:spacing w:after="0" w:before="16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residentea……………………………prov.(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)invia...……………………………………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CAP…………………………………………………………………………..…………………..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ind w:firstLine="1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Opzione4)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982"/>
          <w:tab w:val="left" w:leader="none" w:pos="2699"/>
          <w:tab w:val="left" w:leader="none" w:pos="4028"/>
          <w:tab w:val="left" w:leader="none" w:pos="6024"/>
          <w:tab w:val="left" w:leader="none" w:pos="6909"/>
          <w:tab w:val="left" w:leader="none" w:pos="8516"/>
        </w:tabs>
        <w:spacing w:after="0" w:before="163" w:line="276" w:lineRule="auto"/>
        <w:ind w:left="140" w:right="474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poiché l'applicazione dei criteri dell’assetto proprietario e del controllo non consentono di individuare univocamente uno o più titolari effettivi dell’impresa\ente, dal momento che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specificare la motivazione: impresa quotata/impresa ad azionariato diffuso/ecc).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…………...…………………………………………………………………………………………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40" w:right="47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il/i titolare/i effettivo/i è/sono da individuarsi nella/e persona/e fisica/che titolare/i di poteri diamministrazione o direzione dell’impresa/ente di seguitoindicata/e:</w:t>
      </w:r>
    </w:p>
    <w:p w:rsidR="00000000" w:rsidDel="00000000" w:rsidP="00000000" w:rsidRDefault="00000000" w:rsidRPr="00000000" w14:paraId="00000039">
      <w:pPr>
        <w:spacing w:before="120" w:line="276" w:lineRule="auto"/>
        <w:ind w:left="140" w:right="484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(ripetere le informazioni sottoindicate per ciascuna persona fisica individuata come titolare effettivo, compreso ildichiarante laddove quest’ultimo sia individuabile quale titolare effettivo per effetto dell’assenza di controllo o dipartecipazionirilevanti)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Cognome…………………………….…………Nome…………...………………………………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1"/>
        </w:tabs>
        <w:spacing w:after="0" w:before="161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a……………….…..prov.(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)il……………………………………………………...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Cod.fiscale…………………………………………………….…………………………………...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6"/>
        </w:tabs>
        <w:spacing w:after="0" w:before="161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residentea……………………………prov.(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)invia...…………………………………….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6"/>
        </w:tabs>
        <w:spacing w:after="0" w:before="161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CAP……………………………………………...……………………………..…………………..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121" w:line="240" w:lineRule="auto"/>
        <w:ind w:left="344" w:right="0" w:hanging="20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coincide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160" w:line="240" w:lineRule="auto"/>
        <w:ind w:left="344" w:right="0" w:hanging="20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noncoincide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conquellovalidoalladatadisottoscrizionedelpresente documento.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riferimento a tutti i soggetti sopra indicati, si allega alla presente: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161" w:line="240" w:lineRule="auto"/>
        <w:ind w:left="860" w:right="0" w:hanging="36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della documentazione da cui è possibile evincere la/le titolarità effettiva/e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  <w:tab w:val="left" w:leader="none" w:pos="861"/>
        </w:tabs>
        <w:spacing w:after="0" w:before="22" w:line="398" w:lineRule="auto"/>
        <w:ind w:left="140" w:right="0"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dei documenti di identità e dei codici fiscali del/i titolare/i effettivo/i</w:t>
      </w:r>
    </w:p>
    <w:p w:rsidR="00000000" w:rsidDel="00000000" w:rsidP="00000000" w:rsidRDefault="00000000" w:rsidRPr="00000000" w14:paraId="0000004A">
      <w:pPr>
        <w:tabs>
          <w:tab w:val="left" w:leader="none" w:pos="860"/>
          <w:tab w:val="left" w:leader="none" w:pos="861"/>
        </w:tabs>
        <w:spacing w:before="22" w:line="398" w:lineRule="auto"/>
        <w:ind w:left="140" w:right="0" w:firstLine="0"/>
        <w:jc w:val="both"/>
        <w:rPr/>
      </w:pPr>
      <w:r w:rsidDel="00000000" w:rsidR="00000000" w:rsidRPr="00000000">
        <w:rPr>
          <w:rtl w:val="0"/>
        </w:rPr>
        <w:t xml:space="preserve">[Si allega, altresì,copia della carta d’identità e del codice fiscale del dichiarante]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edata …………………..……………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Firma…………………………………………………..</w:t>
      </w:r>
    </w:p>
    <w:sectPr>
      <w:head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E">
      <w:pPr>
        <w:ind w:left="140" w:hanging="14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Indicareil/inominativo/idel/deititolareeffettivo/ialladatadiselezionedelprogetto/aggiudicazionedellagara.</w:t>
      </w:r>
    </w:p>
  </w:footnote>
  <w:footnote w:id="1">
    <w:p w:rsidR="00000000" w:rsidDel="00000000" w:rsidP="00000000" w:rsidRDefault="00000000" w:rsidRPr="00000000" w14:paraId="0000004F">
      <w:pPr>
        <w:ind w:left="140" w:hanging="140"/>
        <w:rPr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superscript"/>
          <w:rtl w:val="0"/>
        </w:rPr>
        <w:t xml:space="preserve"> In tale caso, compilare alternativamente il campo Opzione 1) o Opzione 2) o Opzione 3)</w:t>
      </w:r>
    </w:p>
  </w:footnote>
  <w:footnote w:id="2">
    <w:p w:rsidR="00000000" w:rsidDel="00000000" w:rsidP="00000000" w:rsidRDefault="00000000" w:rsidRPr="00000000" w14:paraId="00000050">
      <w:pPr>
        <w:ind w:left="140" w:hanging="140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superscript"/>
          <w:rtl w:val="0"/>
        </w:rPr>
        <w:t xml:space="preserve"> Vedi nota1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51">
      <w:pPr>
        <w:ind w:left="140" w:hanging="140"/>
        <w:rPr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superscript"/>
          <w:rtl w:val="0"/>
        </w:rPr>
        <w:t xml:space="preserve"> In tale caso, compilare il campo Opzione 4).</w:t>
      </w:r>
    </w:p>
  </w:footnote>
  <w:footnote w:id="4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Applicabilenelcaso incuilacomunicazionenonsiasottoscrittadigitalmente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35"/>
        <w:tab w:val="left" w:leader="none" w:pos="4678"/>
      </w:tabs>
      <w:spacing w:after="0" w:before="0" w:line="240" w:lineRule="auto"/>
      <w:ind w:left="-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140" w:hanging="72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▪"/>
      <w:lvlJc w:val="left"/>
      <w:pPr>
        <w:ind w:left="14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2108" w:hanging="360"/>
      </w:pPr>
      <w:rPr/>
    </w:lvl>
    <w:lvl w:ilvl="3">
      <w:start w:val="0"/>
      <w:numFmt w:val="bullet"/>
      <w:lvlText w:val="•"/>
      <w:lvlJc w:val="left"/>
      <w:pPr>
        <w:ind w:left="3092" w:hanging="360"/>
      </w:pPr>
      <w:rPr/>
    </w:lvl>
    <w:lvl w:ilvl="4">
      <w:start w:val="0"/>
      <w:numFmt w:val="bullet"/>
      <w:lvlText w:val="•"/>
      <w:lvlJc w:val="left"/>
      <w:pPr>
        <w:ind w:left="4076" w:hanging="360"/>
      </w:pPr>
      <w:rPr/>
    </w:lvl>
    <w:lvl w:ilvl="5">
      <w:start w:val="0"/>
      <w:numFmt w:val="bullet"/>
      <w:lvlText w:val="•"/>
      <w:lvlJc w:val="left"/>
      <w:pPr>
        <w:ind w:left="5060" w:hanging="360"/>
      </w:pPr>
      <w:rPr/>
    </w:lvl>
    <w:lvl w:ilvl="6">
      <w:start w:val="0"/>
      <w:numFmt w:val="bullet"/>
      <w:lvlText w:val="•"/>
      <w:lvlJc w:val="left"/>
      <w:pPr>
        <w:ind w:left="6044" w:hanging="360"/>
      </w:pPr>
      <w:rPr/>
    </w:lvl>
    <w:lvl w:ilvl="7">
      <w:start w:val="0"/>
      <w:numFmt w:val="bullet"/>
      <w:lvlText w:val="•"/>
      <w:lvlJc w:val="left"/>
      <w:pPr>
        <w:ind w:left="7028" w:hanging="360"/>
      </w:pPr>
      <w:rPr/>
    </w:lvl>
    <w:lvl w:ilvl="8">
      <w:start w:val="0"/>
      <w:numFmt w:val="bullet"/>
      <w:lvlText w:val="•"/>
      <w:lvlJc w:val="left"/>
      <w:pPr>
        <w:ind w:left="801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ind w:left="14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140"/>
    </w:pPr>
    <w:rPr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DC0AA2"/>
    <w:rPr>
      <w:rFonts w:ascii="Times New Roman" w:cs="Times New Roman" w:eastAsia="Times New Roman" w:hAnsi="Times New Roman"/>
      <w:b w:val="1"/>
      <w:bCs w:val="1"/>
      <w:kern w:val="0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uiPriority w:val="9"/>
    <w:rsid w:val="00DC0AA2"/>
    <w:rPr>
      <w:rFonts w:ascii="Times New Roman" w:cs="Times New Roman" w:eastAsia="Times New Roman" w:hAnsi="Times New Roman"/>
      <w:b w:val="1"/>
      <w:bCs w:val="1"/>
      <w:i w:val="1"/>
      <w:iCs w:val="1"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 w:val="1"/>
    <w:rsid w:val="00DC0AA2"/>
    <w:rPr>
      <w:sz w:val="24"/>
      <w:szCs w:val="24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DC0AA2"/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DC0AA2"/>
    <w:pPr>
      <w:spacing w:before="120"/>
      <w:ind w:left="140"/>
      <w:jc w:val="both"/>
    </w:pPr>
  </w:style>
  <w:style w:type="paragraph" w:styleId="Intestazione">
    <w:name w:val="header"/>
    <w:basedOn w:val="Normale"/>
    <w:link w:val="IntestazioneCarattere"/>
    <w:uiPriority w:val="99"/>
    <w:unhideWhenUsed w:val="1"/>
    <w:rsid w:val="00DC0AA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C0AA2"/>
    <w:rPr>
      <w:rFonts w:ascii="Times New Roman" w:cs="Times New Roman" w:eastAsia="Times New Roman" w:hAnsi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 w:val="1"/>
    <w:rsid w:val="00DC0AA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C0AA2"/>
    <w:rPr>
      <w:rFonts w:ascii="Times New Roman" w:cs="Times New Roman" w:eastAsia="Times New Roman" w:hAnsi="Times New Roman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A0A20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2A0A20"/>
    <w:rPr>
      <w:rFonts w:ascii="Times New Roman" w:cs="Times New Roman" w:eastAsia="Times New Roman" w:hAnsi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2A0A20"/>
    <w:rPr>
      <w:vertAlign w:val="superscript"/>
    </w:rPr>
  </w:style>
  <w:style w:type="paragraph" w:styleId="Intestazione1" w:customStyle="1">
    <w:name w:val="Intestazione1"/>
    <w:basedOn w:val="Normale"/>
    <w:next w:val="Corpodeltesto"/>
    <w:rsid w:val="00ED0D24"/>
    <w:pPr>
      <w:keepNext w:val="1"/>
      <w:widowControl w:val="1"/>
      <w:suppressAutoHyphens w:val="1"/>
      <w:autoSpaceDE w:val="1"/>
      <w:autoSpaceDN w:val="1"/>
      <w:spacing w:after="120" w:before="240"/>
    </w:pPr>
    <w:rPr>
      <w:rFonts w:ascii="Arial" w:cs="Mangal" w:eastAsia="Microsoft YaHei" w:hAnsi="Arial"/>
      <w:sz w:val="28"/>
      <w:szCs w:val="28"/>
      <w:lang w:eastAsia="zh-CN"/>
    </w:rPr>
  </w:style>
  <w:style w:type="paragraph" w:styleId="Default" w:customStyle="1">
    <w:name w:val="Default"/>
    <w:rsid w:val="00FD0F3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2463A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524EF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524EF"/>
    <w:rPr>
      <w:rFonts w:ascii="Tahoma" w:cs="Tahoma" w:eastAsia="Times New Roman" w:hAnsi="Tahoma"/>
      <w:kern w:val="0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N9cniZbM3j6malBp0zka509WQ==">CgMxLjA4AHIhMVVhMzdFbVFDbmFRZ041MmRVX1d3RWRXYlFHMVpvaDVZ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2024-01-25T11:32:00Z</dcterms:created>
  <dc:creator>Simonetta Di Martino</dc:creator>
</cp:coreProperties>
</file>